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6D16C" w14:textId="664368AD" w:rsidR="00962643" w:rsidRPr="00024054" w:rsidRDefault="00EA4534" w:rsidP="00B5455D">
      <w:pPr>
        <w:rPr>
          <w:rFonts w:ascii="Arial" w:hAnsi="Arial" w:cs="Arial"/>
          <w:sz w:val="36"/>
          <w:szCs w:val="36"/>
          <w:lang w:val="nl-NL"/>
        </w:rPr>
      </w:pPr>
      <w:r>
        <w:rPr>
          <w:rFonts w:ascii="Arial" w:hAnsi="Arial" w:cs="Arial"/>
          <w:noProof/>
          <w:sz w:val="36"/>
          <w:szCs w:val="36"/>
          <w:lang w:val="nl-NL"/>
        </w:rPr>
        <w:drawing>
          <wp:anchor distT="0" distB="0" distL="114300" distR="114300" simplePos="0" relativeHeight="251658240" behindDoc="1" locked="0" layoutInCell="1" allowOverlap="1" wp14:anchorId="6842C0CD" wp14:editId="19B4F798">
            <wp:simplePos x="0" y="0"/>
            <wp:positionH relativeFrom="column">
              <wp:posOffset>3091042</wp:posOffset>
            </wp:positionH>
            <wp:positionV relativeFrom="paragraph">
              <wp:posOffset>-913792</wp:posOffset>
            </wp:positionV>
            <wp:extent cx="4206383" cy="2365513"/>
            <wp:effectExtent l="0" t="0" r="0" b="0"/>
            <wp:wrapNone/>
            <wp:docPr id="12" name="Afbeeld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6383" cy="2365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45B5" w:rsidRPr="00024054">
        <w:rPr>
          <w:rFonts w:ascii="Arial" w:hAnsi="Arial" w:cs="Arial"/>
          <w:sz w:val="36"/>
          <w:szCs w:val="36"/>
          <w:lang w:val="nl-NL"/>
        </w:rPr>
        <w:t>Retourformulier</w:t>
      </w:r>
    </w:p>
    <w:p w14:paraId="3ED5F478" w14:textId="77777777" w:rsidR="00955068" w:rsidRPr="00024054" w:rsidRDefault="00955068" w:rsidP="00B5455D">
      <w:pPr>
        <w:rPr>
          <w:rFonts w:ascii="Arial" w:hAnsi="Arial" w:cs="Arial"/>
          <w:lang w:val="nl-NL"/>
        </w:rPr>
      </w:pPr>
    </w:p>
    <w:p w14:paraId="39B36729" w14:textId="77717B73" w:rsidR="00962643" w:rsidRPr="00024054" w:rsidRDefault="00C545B5" w:rsidP="00B5455D">
      <w:pPr>
        <w:rPr>
          <w:rFonts w:ascii="Arial" w:hAnsi="Arial" w:cs="Arial"/>
          <w:lang w:val="nl-NL"/>
        </w:rPr>
      </w:pPr>
      <w:r w:rsidRPr="00024054">
        <w:rPr>
          <w:rFonts w:ascii="Arial" w:hAnsi="Arial" w:cs="Arial"/>
          <w:lang w:val="nl-NL"/>
        </w:rPr>
        <w:t>FORMULIER GRAAG BIJ UW RETOURZENDIN</w:t>
      </w:r>
      <w:r w:rsidR="00024054" w:rsidRPr="00024054">
        <w:rPr>
          <w:rFonts w:ascii="Arial" w:hAnsi="Arial" w:cs="Arial"/>
          <w:lang w:val="nl-NL"/>
        </w:rPr>
        <w:t xml:space="preserve">G </w:t>
      </w:r>
      <w:r w:rsidR="00024054">
        <w:rPr>
          <w:rFonts w:ascii="Arial" w:hAnsi="Arial" w:cs="Arial"/>
          <w:lang w:val="nl-NL"/>
        </w:rPr>
        <w:t>TOEVOEGEN.</w:t>
      </w:r>
    </w:p>
    <w:tbl>
      <w:tblPr>
        <w:tblStyle w:val="Tabelraster"/>
        <w:tblpPr w:leftFromText="180" w:rightFromText="180" w:vertAnchor="text" w:horzAnchor="margin" w:tblpY="522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445C8C" w:rsidRPr="00024054" w14:paraId="4FFAD4DF" w14:textId="77777777" w:rsidTr="00445C8C">
        <w:tc>
          <w:tcPr>
            <w:tcW w:w="2263" w:type="dxa"/>
          </w:tcPr>
          <w:p w14:paraId="4687A88A" w14:textId="77777777" w:rsidR="00445C8C" w:rsidRPr="00024054" w:rsidRDefault="00445C8C" w:rsidP="00445C8C">
            <w:pPr>
              <w:rPr>
                <w:rFonts w:ascii="Arial" w:hAnsi="Arial" w:cs="Arial"/>
                <w:b/>
                <w:bCs/>
                <w:sz w:val="24"/>
                <w:szCs w:val="24"/>
                <w:lang w:val="nl-NL"/>
              </w:rPr>
            </w:pPr>
            <w:r w:rsidRPr="00024054">
              <w:rPr>
                <w:rFonts w:ascii="Arial" w:hAnsi="Arial" w:cs="Arial"/>
                <w:b/>
                <w:bCs/>
                <w:sz w:val="24"/>
                <w:szCs w:val="24"/>
                <w:lang w:val="nl-NL"/>
              </w:rPr>
              <w:t>Naam:</w:t>
            </w:r>
          </w:p>
        </w:tc>
        <w:tc>
          <w:tcPr>
            <w:tcW w:w="6753" w:type="dxa"/>
          </w:tcPr>
          <w:p w14:paraId="478D88DC" w14:textId="77777777" w:rsidR="00445C8C" w:rsidRDefault="00445C8C" w:rsidP="00445C8C">
            <w:pPr>
              <w:rPr>
                <w:rFonts w:ascii="Arial" w:hAnsi="Arial" w:cs="Arial"/>
                <w:sz w:val="24"/>
                <w:szCs w:val="24"/>
                <w:lang w:val="nl-NL"/>
              </w:rPr>
            </w:pPr>
          </w:p>
          <w:p w14:paraId="5D59901F" w14:textId="5799EFB3" w:rsidR="00024054" w:rsidRPr="00024054" w:rsidRDefault="00024054" w:rsidP="00445C8C">
            <w:pPr>
              <w:rPr>
                <w:rFonts w:ascii="Arial" w:hAnsi="Arial" w:cs="Arial"/>
                <w:sz w:val="24"/>
                <w:szCs w:val="24"/>
                <w:lang w:val="nl-NL"/>
              </w:rPr>
            </w:pPr>
          </w:p>
        </w:tc>
      </w:tr>
      <w:tr w:rsidR="00445C8C" w:rsidRPr="00024054" w14:paraId="4041B6B9" w14:textId="77777777" w:rsidTr="00445C8C">
        <w:tc>
          <w:tcPr>
            <w:tcW w:w="2263" w:type="dxa"/>
          </w:tcPr>
          <w:p w14:paraId="64C54028" w14:textId="77777777" w:rsidR="00445C8C" w:rsidRPr="00024054" w:rsidRDefault="00445C8C" w:rsidP="00445C8C">
            <w:pPr>
              <w:rPr>
                <w:rFonts w:ascii="Arial" w:hAnsi="Arial" w:cs="Arial"/>
                <w:b/>
                <w:bCs/>
                <w:sz w:val="24"/>
                <w:szCs w:val="24"/>
                <w:lang w:val="nl-NL"/>
              </w:rPr>
            </w:pPr>
            <w:r w:rsidRPr="00024054">
              <w:rPr>
                <w:rFonts w:ascii="Arial" w:hAnsi="Arial" w:cs="Arial"/>
                <w:b/>
                <w:bCs/>
                <w:sz w:val="24"/>
                <w:szCs w:val="24"/>
                <w:lang w:val="nl-NL"/>
              </w:rPr>
              <w:t>E-mailadres:</w:t>
            </w:r>
          </w:p>
        </w:tc>
        <w:tc>
          <w:tcPr>
            <w:tcW w:w="6753" w:type="dxa"/>
          </w:tcPr>
          <w:p w14:paraId="68F87B0E" w14:textId="77777777" w:rsidR="00445C8C" w:rsidRDefault="00445C8C" w:rsidP="00445C8C">
            <w:pPr>
              <w:rPr>
                <w:rFonts w:ascii="Arial" w:hAnsi="Arial" w:cs="Arial"/>
                <w:sz w:val="24"/>
                <w:szCs w:val="24"/>
                <w:lang w:val="nl-NL"/>
              </w:rPr>
            </w:pPr>
          </w:p>
          <w:p w14:paraId="7E3B33DE" w14:textId="1BC829CE" w:rsidR="00024054" w:rsidRPr="00024054" w:rsidRDefault="00024054" w:rsidP="00445C8C">
            <w:pPr>
              <w:rPr>
                <w:rFonts w:ascii="Arial" w:hAnsi="Arial" w:cs="Arial"/>
                <w:sz w:val="24"/>
                <w:szCs w:val="24"/>
                <w:lang w:val="nl-NL"/>
              </w:rPr>
            </w:pPr>
          </w:p>
        </w:tc>
      </w:tr>
      <w:tr w:rsidR="00445C8C" w:rsidRPr="00024054" w14:paraId="079C9792" w14:textId="77777777" w:rsidTr="00445C8C">
        <w:tc>
          <w:tcPr>
            <w:tcW w:w="2263" w:type="dxa"/>
          </w:tcPr>
          <w:p w14:paraId="340BA06A" w14:textId="77777777" w:rsidR="00445C8C" w:rsidRPr="00024054" w:rsidRDefault="00445C8C" w:rsidP="00445C8C">
            <w:pPr>
              <w:rPr>
                <w:rFonts w:ascii="Arial" w:hAnsi="Arial" w:cs="Arial"/>
                <w:b/>
                <w:bCs/>
                <w:sz w:val="24"/>
                <w:szCs w:val="24"/>
                <w:lang w:val="nl-NL"/>
              </w:rPr>
            </w:pPr>
            <w:r w:rsidRPr="00024054">
              <w:rPr>
                <w:rFonts w:ascii="Arial" w:hAnsi="Arial" w:cs="Arial"/>
                <w:b/>
                <w:bCs/>
                <w:sz w:val="24"/>
                <w:szCs w:val="24"/>
                <w:lang w:val="nl-NL"/>
              </w:rPr>
              <w:t>Ordernummer:</w:t>
            </w:r>
          </w:p>
        </w:tc>
        <w:tc>
          <w:tcPr>
            <w:tcW w:w="6753" w:type="dxa"/>
          </w:tcPr>
          <w:p w14:paraId="4F70F938" w14:textId="77777777" w:rsidR="00445C8C" w:rsidRDefault="00445C8C" w:rsidP="00445C8C">
            <w:pPr>
              <w:rPr>
                <w:rFonts w:ascii="Arial" w:hAnsi="Arial" w:cs="Arial"/>
                <w:sz w:val="24"/>
                <w:szCs w:val="24"/>
                <w:lang w:val="nl-NL"/>
              </w:rPr>
            </w:pPr>
          </w:p>
          <w:p w14:paraId="3D15C7BE" w14:textId="1F95C345" w:rsidR="00024054" w:rsidRPr="00024054" w:rsidRDefault="00024054" w:rsidP="00445C8C">
            <w:pPr>
              <w:rPr>
                <w:rFonts w:ascii="Arial" w:hAnsi="Arial" w:cs="Arial"/>
                <w:sz w:val="24"/>
                <w:szCs w:val="24"/>
                <w:lang w:val="nl-NL"/>
              </w:rPr>
            </w:pPr>
          </w:p>
        </w:tc>
      </w:tr>
      <w:tr w:rsidR="00445C8C" w:rsidRPr="00024054" w14:paraId="3BADA7E2" w14:textId="77777777" w:rsidTr="00445C8C">
        <w:tc>
          <w:tcPr>
            <w:tcW w:w="2263" w:type="dxa"/>
          </w:tcPr>
          <w:p w14:paraId="1D6F83D3" w14:textId="77777777" w:rsidR="00445C8C" w:rsidRPr="00024054" w:rsidRDefault="00445C8C" w:rsidP="00445C8C">
            <w:pPr>
              <w:rPr>
                <w:rFonts w:ascii="Arial" w:hAnsi="Arial" w:cs="Arial"/>
                <w:b/>
                <w:bCs/>
                <w:sz w:val="24"/>
                <w:szCs w:val="24"/>
                <w:lang w:val="nl-NL"/>
              </w:rPr>
            </w:pPr>
            <w:r w:rsidRPr="00024054">
              <w:rPr>
                <w:rFonts w:ascii="Arial" w:hAnsi="Arial" w:cs="Arial"/>
                <w:b/>
                <w:bCs/>
                <w:sz w:val="24"/>
                <w:szCs w:val="24"/>
                <w:lang w:val="nl-NL"/>
              </w:rPr>
              <w:t>Besteldatum:</w:t>
            </w:r>
          </w:p>
        </w:tc>
        <w:tc>
          <w:tcPr>
            <w:tcW w:w="6753" w:type="dxa"/>
          </w:tcPr>
          <w:p w14:paraId="2898F776" w14:textId="77777777" w:rsidR="00445C8C" w:rsidRDefault="00445C8C" w:rsidP="00445C8C">
            <w:pPr>
              <w:rPr>
                <w:rFonts w:ascii="Arial" w:hAnsi="Arial" w:cs="Arial"/>
                <w:sz w:val="24"/>
                <w:szCs w:val="24"/>
                <w:lang w:val="nl-NL"/>
              </w:rPr>
            </w:pPr>
          </w:p>
          <w:p w14:paraId="5A20E994" w14:textId="3C15BA4D" w:rsidR="00024054" w:rsidRPr="00024054" w:rsidRDefault="00024054" w:rsidP="00445C8C">
            <w:pPr>
              <w:rPr>
                <w:rFonts w:ascii="Arial" w:hAnsi="Arial" w:cs="Arial"/>
                <w:sz w:val="24"/>
                <w:szCs w:val="24"/>
                <w:lang w:val="nl-NL"/>
              </w:rPr>
            </w:pPr>
          </w:p>
        </w:tc>
      </w:tr>
      <w:tr w:rsidR="00445C8C" w:rsidRPr="00024054" w14:paraId="03161D66" w14:textId="77777777" w:rsidTr="00445C8C">
        <w:tc>
          <w:tcPr>
            <w:tcW w:w="2263" w:type="dxa"/>
          </w:tcPr>
          <w:p w14:paraId="100E7022" w14:textId="77777777" w:rsidR="00445C8C" w:rsidRPr="00024054" w:rsidRDefault="00445C8C" w:rsidP="00445C8C">
            <w:pPr>
              <w:rPr>
                <w:rFonts w:ascii="Arial" w:hAnsi="Arial" w:cs="Arial"/>
                <w:b/>
                <w:bCs/>
                <w:sz w:val="24"/>
                <w:szCs w:val="24"/>
                <w:lang w:val="nl-NL"/>
              </w:rPr>
            </w:pPr>
            <w:r w:rsidRPr="00024054">
              <w:rPr>
                <w:rFonts w:ascii="Arial" w:hAnsi="Arial" w:cs="Arial"/>
                <w:b/>
                <w:bCs/>
                <w:sz w:val="24"/>
                <w:szCs w:val="24"/>
                <w:lang w:val="nl-NL"/>
              </w:rPr>
              <w:t>Artikel Retour:</w:t>
            </w:r>
          </w:p>
          <w:p w14:paraId="14F07277" w14:textId="77777777" w:rsidR="00445C8C" w:rsidRPr="00024054" w:rsidRDefault="00445C8C" w:rsidP="00445C8C">
            <w:pPr>
              <w:rPr>
                <w:rFonts w:ascii="Arial" w:hAnsi="Arial" w:cs="Arial"/>
                <w:b/>
                <w:bCs/>
                <w:sz w:val="24"/>
                <w:szCs w:val="24"/>
                <w:lang w:val="nl-NL"/>
              </w:rPr>
            </w:pPr>
          </w:p>
          <w:p w14:paraId="6763F5DA" w14:textId="77777777" w:rsidR="00445C8C" w:rsidRPr="00024054" w:rsidRDefault="00445C8C" w:rsidP="00445C8C">
            <w:pPr>
              <w:rPr>
                <w:rFonts w:ascii="Arial" w:hAnsi="Arial" w:cs="Arial"/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6753" w:type="dxa"/>
          </w:tcPr>
          <w:p w14:paraId="00DB9600" w14:textId="77777777" w:rsidR="00445C8C" w:rsidRPr="00024054" w:rsidRDefault="00445C8C" w:rsidP="00445C8C">
            <w:pPr>
              <w:rPr>
                <w:rFonts w:ascii="Arial" w:hAnsi="Arial" w:cs="Arial"/>
                <w:sz w:val="24"/>
                <w:szCs w:val="24"/>
                <w:lang w:val="nl-NL"/>
              </w:rPr>
            </w:pPr>
          </w:p>
        </w:tc>
      </w:tr>
    </w:tbl>
    <w:p w14:paraId="3DC825DF" w14:textId="31F97764" w:rsidR="00955068" w:rsidRPr="00024054" w:rsidRDefault="00955068" w:rsidP="00B5455D">
      <w:pPr>
        <w:rPr>
          <w:rFonts w:ascii="Arial" w:hAnsi="Arial" w:cs="Arial"/>
          <w:sz w:val="24"/>
          <w:szCs w:val="24"/>
          <w:lang w:val="nl-NL"/>
        </w:rPr>
      </w:pPr>
    </w:p>
    <w:p w14:paraId="71CF32CC" w14:textId="027289A8" w:rsidR="00962643" w:rsidRPr="00024054" w:rsidRDefault="00962643" w:rsidP="00B5455D">
      <w:pPr>
        <w:rPr>
          <w:rFonts w:ascii="Arial" w:hAnsi="Arial" w:cs="Arial"/>
          <w:sz w:val="24"/>
          <w:szCs w:val="24"/>
          <w:lang w:val="nl-NL"/>
        </w:rPr>
      </w:pPr>
    </w:p>
    <w:p w14:paraId="7F17A876" w14:textId="77777777" w:rsidR="00445C8C" w:rsidRPr="00024054" w:rsidRDefault="00445C8C" w:rsidP="00B5455D">
      <w:pPr>
        <w:rPr>
          <w:rFonts w:ascii="Arial" w:hAnsi="Arial" w:cs="Arial"/>
          <w:sz w:val="24"/>
          <w:szCs w:val="24"/>
          <w:lang w:val="nl-NL"/>
        </w:rPr>
      </w:pPr>
    </w:p>
    <w:p w14:paraId="676D93BA" w14:textId="77777777" w:rsidR="00955068" w:rsidRPr="00024054" w:rsidRDefault="00955068" w:rsidP="00B5455D">
      <w:pPr>
        <w:spacing w:after="0" w:line="256" w:lineRule="auto"/>
        <w:ind w:left="38" w:hanging="10"/>
        <w:rPr>
          <w:rFonts w:ascii="Arial" w:hAnsi="Arial" w:cs="Arial"/>
          <w:b/>
          <w:bCs/>
          <w:sz w:val="24"/>
          <w:szCs w:val="24"/>
        </w:rPr>
      </w:pPr>
      <w:r w:rsidRPr="00024054">
        <w:rPr>
          <w:rFonts w:ascii="Arial" w:hAnsi="Arial" w:cs="Arial"/>
          <w:b/>
          <w:bCs/>
          <w:sz w:val="24"/>
          <w:szCs w:val="24"/>
        </w:rPr>
        <w:t>RETOURTERMIJN:</w:t>
      </w:r>
    </w:p>
    <w:p w14:paraId="71C926B3" w14:textId="77777777" w:rsidR="00955068" w:rsidRPr="00024054" w:rsidRDefault="00955068" w:rsidP="00B5455D">
      <w:pPr>
        <w:spacing w:after="256"/>
        <w:ind w:left="14"/>
        <w:rPr>
          <w:rFonts w:ascii="Arial" w:hAnsi="Arial" w:cs="Arial"/>
          <w:b/>
          <w:bCs/>
          <w:sz w:val="24"/>
          <w:szCs w:val="24"/>
        </w:rPr>
      </w:pPr>
      <w:r w:rsidRPr="00024054">
        <w:rPr>
          <w:rFonts w:ascii="Arial" w:hAnsi="Arial" w:cs="Arial"/>
          <w:sz w:val="24"/>
          <w:szCs w:val="24"/>
        </w:rPr>
        <w:t xml:space="preserve">De </w:t>
      </w:r>
      <w:proofErr w:type="spellStart"/>
      <w:r w:rsidRPr="00024054">
        <w:rPr>
          <w:rFonts w:ascii="Arial" w:hAnsi="Arial" w:cs="Arial"/>
          <w:sz w:val="24"/>
          <w:szCs w:val="24"/>
        </w:rPr>
        <w:t>retourzending</w:t>
      </w:r>
      <w:proofErr w:type="spellEnd"/>
      <w:r w:rsidRPr="00024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4054">
        <w:rPr>
          <w:rFonts w:ascii="Arial" w:hAnsi="Arial" w:cs="Arial"/>
          <w:sz w:val="24"/>
          <w:szCs w:val="24"/>
        </w:rPr>
        <w:t>dient</w:t>
      </w:r>
      <w:proofErr w:type="spellEnd"/>
      <w:r w:rsidRPr="00024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4054">
        <w:rPr>
          <w:rFonts w:ascii="Arial" w:hAnsi="Arial" w:cs="Arial"/>
          <w:sz w:val="24"/>
          <w:szCs w:val="24"/>
        </w:rPr>
        <w:t>binnen</w:t>
      </w:r>
      <w:proofErr w:type="spellEnd"/>
      <w:r w:rsidRPr="00024054">
        <w:rPr>
          <w:rFonts w:ascii="Arial" w:hAnsi="Arial" w:cs="Arial"/>
          <w:sz w:val="24"/>
          <w:szCs w:val="24"/>
        </w:rPr>
        <w:t xml:space="preserve"> 14 </w:t>
      </w:r>
      <w:proofErr w:type="spellStart"/>
      <w:r w:rsidRPr="00024054">
        <w:rPr>
          <w:rFonts w:ascii="Arial" w:hAnsi="Arial" w:cs="Arial"/>
          <w:sz w:val="24"/>
          <w:szCs w:val="24"/>
        </w:rPr>
        <w:t>dagen</w:t>
      </w:r>
      <w:proofErr w:type="spellEnd"/>
      <w:r w:rsidRPr="00024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4054">
        <w:rPr>
          <w:rFonts w:ascii="Arial" w:hAnsi="Arial" w:cs="Arial"/>
          <w:sz w:val="24"/>
          <w:szCs w:val="24"/>
        </w:rPr>
        <w:t>na</w:t>
      </w:r>
      <w:proofErr w:type="spellEnd"/>
      <w:r w:rsidRPr="00024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4054">
        <w:rPr>
          <w:rFonts w:ascii="Arial" w:hAnsi="Arial" w:cs="Arial"/>
          <w:sz w:val="24"/>
          <w:szCs w:val="24"/>
        </w:rPr>
        <w:t>ontvangst</w:t>
      </w:r>
      <w:proofErr w:type="spellEnd"/>
      <w:r w:rsidRPr="00024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4054">
        <w:rPr>
          <w:rFonts w:ascii="Arial" w:hAnsi="Arial" w:cs="Arial"/>
          <w:sz w:val="24"/>
          <w:szCs w:val="24"/>
        </w:rPr>
        <w:t>bij</w:t>
      </w:r>
      <w:proofErr w:type="spellEnd"/>
      <w:r w:rsidRPr="00024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4054">
        <w:rPr>
          <w:rFonts w:ascii="Arial" w:hAnsi="Arial" w:cs="Arial"/>
          <w:sz w:val="24"/>
          <w:szCs w:val="24"/>
        </w:rPr>
        <w:t>ons</w:t>
      </w:r>
      <w:proofErr w:type="spellEnd"/>
      <w:r w:rsidRPr="00024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4054">
        <w:rPr>
          <w:rFonts w:ascii="Arial" w:hAnsi="Arial" w:cs="Arial"/>
          <w:sz w:val="24"/>
          <w:szCs w:val="24"/>
        </w:rPr>
        <w:t>te</w:t>
      </w:r>
      <w:proofErr w:type="spellEnd"/>
      <w:r w:rsidRPr="00024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4054">
        <w:rPr>
          <w:rFonts w:ascii="Arial" w:hAnsi="Arial" w:cs="Arial"/>
          <w:sz w:val="24"/>
          <w:szCs w:val="24"/>
        </w:rPr>
        <w:t>zijn</w:t>
      </w:r>
      <w:proofErr w:type="spellEnd"/>
      <w:r w:rsidRPr="00024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4054">
        <w:rPr>
          <w:rFonts w:ascii="Arial" w:hAnsi="Arial" w:cs="Arial"/>
          <w:sz w:val="24"/>
          <w:szCs w:val="24"/>
        </w:rPr>
        <w:t>afgeleverd</w:t>
      </w:r>
      <w:proofErr w:type="spellEnd"/>
      <w:r w:rsidRPr="00024054">
        <w:rPr>
          <w:rFonts w:ascii="Arial" w:hAnsi="Arial" w:cs="Arial"/>
          <w:sz w:val="24"/>
          <w:szCs w:val="24"/>
        </w:rPr>
        <w:t>.</w:t>
      </w:r>
    </w:p>
    <w:p w14:paraId="5F394BF0" w14:textId="77777777" w:rsidR="00C545B5" w:rsidRPr="00024054" w:rsidRDefault="00C545B5" w:rsidP="00B5455D">
      <w:pPr>
        <w:spacing w:after="0" w:line="256" w:lineRule="auto"/>
        <w:rPr>
          <w:rFonts w:ascii="Arial" w:hAnsi="Arial" w:cs="Arial"/>
          <w:b/>
          <w:bCs/>
          <w:sz w:val="24"/>
          <w:szCs w:val="24"/>
        </w:rPr>
      </w:pPr>
      <w:r w:rsidRPr="00024054">
        <w:rPr>
          <w:rFonts w:ascii="Arial" w:hAnsi="Arial" w:cs="Arial"/>
          <w:b/>
          <w:bCs/>
          <w:sz w:val="24"/>
          <w:szCs w:val="24"/>
        </w:rPr>
        <w:t>RETOURVOORWAARDEN:</w:t>
      </w:r>
    </w:p>
    <w:p w14:paraId="2455BDE3" w14:textId="77777777" w:rsidR="004A0590" w:rsidRDefault="00C545B5" w:rsidP="004A0590">
      <w:pPr>
        <w:ind w:left="14"/>
        <w:rPr>
          <w:rFonts w:ascii="Arial" w:hAnsi="Arial" w:cs="Arial"/>
          <w:sz w:val="24"/>
          <w:szCs w:val="24"/>
          <w:lang w:val="nl-NL"/>
        </w:rPr>
      </w:pPr>
      <w:proofErr w:type="spellStart"/>
      <w:r w:rsidRPr="00024054">
        <w:rPr>
          <w:rFonts w:ascii="Arial" w:hAnsi="Arial" w:cs="Arial"/>
          <w:sz w:val="24"/>
          <w:szCs w:val="24"/>
        </w:rPr>
        <w:t>Uw</w:t>
      </w:r>
      <w:proofErr w:type="spellEnd"/>
      <w:r w:rsidRPr="00024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4054">
        <w:rPr>
          <w:rFonts w:ascii="Arial" w:hAnsi="Arial" w:cs="Arial"/>
          <w:sz w:val="24"/>
          <w:szCs w:val="24"/>
        </w:rPr>
        <w:t>retourzending</w:t>
      </w:r>
      <w:proofErr w:type="spellEnd"/>
      <w:r w:rsidRPr="00024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4054">
        <w:rPr>
          <w:rFonts w:ascii="Arial" w:hAnsi="Arial" w:cs="Arial"/>
          <w:sz w:val="24"/>
          <w:szCs w:val="24"/>
        </w:rPr>
        <w:t>wordt</w:t>
      </w:r>
      <w:proofErr w:type="spellEnd"/>
      <w:r w:rsidRPr="00024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4054">
        <w:rPr>
          <w:rFonts w:ascii="Arial" w:hAnsi="Arial" w:cs="Arial"/>
          <w:sz w:val="24"/>
          <w:szCs w:val="24"/>
        </w:rPr>
        <w:t>enkel</w:t>
      </w:r>
      <w:proofErr w:type="spellEnd"/>
      <w:r w:rsidRPr="00024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4054">
        <w:rPr>
          <w:rFonts w:ascii="Arial" w:hAnsi="Arial" w:cs="Arial"/>
          <w:sz w:val="24"/>
          <w:szCs w:val="24"/>
        </w:rPr>
        <w:t>geaccepteerd</w:t>
      </w:r>
      <w:proofErr w:type="spellEnd"/>
      <w:r w:rsidRPr="00024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4054">
        <w:rPr>
          <w:rFonts w:ascii="Arial" w:hAnsi="Arial" w:cs="Arial"/>
          <w:sz w:val="24"/>
          <w:szCs w:val="24"/>
        </w:rPr>
        <w:t>wanneer</w:t>
      </w:r>
      <w:proofErr w:type="spellEnd"/>
      <w:r w:rsidRPr="00024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4054">
        <w:rPr>
          <w:rFonts w:ascii="Arial" w:hAnsi="Arial" w:cs="Arial"/>
          <w:sz w:val="24"/>
          <w:szCs w:val="24"/>
        </w:rPr>
        <w:t>deze</w:t>
      </w:r>
      <w:proofErr w:type="spellEnd"/>
      <w:r w:rsidRPr="00024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4054">
        <w:rPr>
          <w:rFonts w:ascii="Arial" w:hAnsi="Arial" w:cs="Arial"/>
          <w:sz w:val="24"/>
          <w:szCs w:val="24"/>
        </w:rPr>
        <w:t>voldoet</w:t>
      </w:r>
      <w:proofErr w:type="spellEnd"/>
      <w:r w:rsidRPr="00024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4054">
        <w:rPr>
          <w:rFonts w:ascii="Arial" w:hAnsi="Arial" w:cs="Arial"/>
          <w:sz w:val="24"/>
          <w:szCs w:val="24"/>
        </w:rPr>
        <w:t>aan</w:t>
      </w:r>
      <w:proofErr w:type="spellEnd"/>
      <w:r w:rsidRPr="00024054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024054">
        <w:rPr>
          <w:rFonts w:ascii="Arial" w:hAnsi="Arial" w:cs="Arial"/>
          <w:sz w:val="24"/>
          <w:szCs w:val="24"/>
        </w:rPr>
        <w:t>retourvoorwaarden</w:t>
      </w:r>
      <w:proofErr w:type="spellEnd"/>
      <w:r w:rsidRPr="00024054">
        <w:rPr>
          <w:rFonts w:ascii="Arial" w:hAnsi="Arial" w:cs="Arial"/>
          <w:sz w:val="24"/>
          <w:szCs w:val="24"/>
        </w:rPr>
        <w:t xml:space="preserve">: </w:t>
      </w:r>
      <w:r w:rsidR="004A0590">
        <w:rPr>
          <w:rFonts w:ascii="Arial" w:hAnsi="Arial" w:cs="Arial"/>
          <w:sz w:val="24"/>
          <w:szCs w:val="24"/>
          <w:lang w:val="nl-NL"/>
        </w:rPr>
        <w:t xml:space="preserve"> </w:t>
      </w:r>
    </w:p>
    <w:p w14:paraId="7AEFA7CD" w14:textId="7F1C4820" w:rsidR="004A0590" w:rsidRPr="004A0590" w:rsidRDefault="004A0590" w:rsidP="004A0590">
      <w:pPr>
        <w:ind w:left="14"/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 xml:space="preserve">- </w:t>
      </w:r>
      <w:r w:rsidR="00C545B5" w:rsidRPr="00024054">
        <w:rPr>
          <w:rFonts w:ascii="Arial" w:hAnsi="Arial" w:cs="Arial"/>
          <w:sz w:val="24"/>
          <w:szCs w:val="24"/>
        </w:rPr>
        <w:t xml:space="preserve">Het </w:t>
      </w:r>
      <w:proofErr w:type="spellStart"/>
      <w:r w:rsidR="00C545B5" w:rsidRPr="00024054">
        <w:rPr>
          <w:rFonts w:ascii="Arial" w:hAnsi="Arial" w:cs="Arial"/>
          <w:sz w:val="24"/>
          <w:szCs w:val="24"/>
        </w:rPr>
        <w:t>artikel</w:t>
      </w:r>
      <w:proofErr w:type="spellEnd"/>
      <w:r w:rsidR="00C545B5" w:rsidRPr="000240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45B5" w:rsidRPr="00024054">
        <w:rPr>
          <w:rFonts w:ascii="Arial" w:hAnsi="Arial" w:cs="Arial"/>
          <w:sz w:val="24"/>
          <w:szCs w:val="24"/>
        </w:rPr>
        <w:t>dient</w:t>
      </w:r>
      <w:proofErr w:type="spellEnd"/>
      <w:r w:rsidR="00C545B5" w:rsidRPr="000240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45B5" w:rsidRPr="00024054">
        <w:rPr>
          <w:rFonts w:ascii="Arial" w:hAnsi="Arial" w:cs="Arial"/>
          <w:sz w:val="24"/>
          <w:szCs w:val="24"/>
        </w:rPr>
        <w:t>niet</w:t>
      </w:r>
      <w:proofErr w:type="spellEnd"/>
      <w:r w:rsidR="00C545B5" w:rsidRPr="000240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45B5" w:rsidRPr="00024054">
        <w:rPr>
          <w:rFonts w:ascii="Arial" w:hAnsi="Arial" w:cs="Arial"/>
          <w:sz w:val="24"/>
          <w:szCs w:val="24"/>
        </w:rPr>
        <w:t>gebruikt</w:t>
      </w:r>
      <w:proofErr w:type="spellEnd"/>
      <w:r w:rsidR="00C545B5" w:rsidRPr="0002405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545B5" w:rsidRPr="00024054">
        <w:rPr>
          <w:rFonts w:ascii="Arial" w:hAnsi="Arial" w:cs="Arial"/>
          <w:sz w:val="24"/>
          <w:szCs w:val="24"/>
        </w:rPr>
        <w:t>ongedragen</w:t>
      </w:r>
      <w:proofErr w:type="spellEnd"/>
      <w:r w:rsidR="00C545B5" w:rsidRPr="0002405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545B5" w:rsidRPr="00024054">
        <w:rPr>
          <w:rFonts w:ascii="Arial" w:hAnsi="Arial" w:cs="Arial"/>
          <w:sz w:val="24"/>
          <w:szCs w:val="24"/>
        </w:rPr>
        <w:t>ongewassen</w:t>
      </w:r>
      <w:proofErr w:type="spellEnd"/>
      <w:r w:rsidR="00C545B5" w:rsidRPr="0002405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545B5" w:rsidRPr="00024054">
        <w:rPr>
          <w:rFonts w:ascii="Arial" w:hAnsi="Arial" w:cs="Arial"/>
          <w:sz w:val="24"/>
          <w:szCs w:val="24"/>
        </w:rPr>
        <w:t>onbeschadigd</w:t>
      </w:r>
      <w:proofErr w:type="spellEnd"/>
      <w:r w:rsidR="00C545B5" w:rsidRPr="0002405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545B5" w:rsidRPr="00024054">
        <w:rPr>
          <w:rFonts w:ascii="Arial" w:hAnsi="Arial" w:cs="Arial"/>
          <w:sz w:val="24"/>
          <w:szCs w:val="24"/>
        </w:rPr>
        <w:t>geurvrij</w:t>
      </w:r>
      <w:proofErr w:type="spellEnd"/>
      <w:r w:rsidR="00C545B5" w:rsidRPr="000240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45B5" w:rsidRPr="00024054">
        <w:rPr>
          <w:rFonts w:ascii="Arial" w:hAnsi="Arial" w:cs="Arial"/>
          <w:sz w:val="24"/>
          <w:szCs w:val="24"/>
        </w:rPr>
        <w:t>en</w:t>
      </w:r>
      <w:proofErr w:type="spellEnd"/>
      <w:r w:rsidR="00C545B5" w:rsidRPr="000240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45B5" w:rsidRPr="00024054">
        <w:rPr>
          <w:rFonts w:ascii="Arial" w:hAnsi="Arial" w:cs="Arial"/>
          <w:sz w:val="24"/>
          <w:szCs w:val="24"/>
        </w:rPr>
        <w:t>rookvrij</w:t>
      </w:r>
      <w:proofErr w:type="spellEnd"/>
      <w:r w:rsidR="00C545B5" w:rsidRPr="000240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45B5" w:rsidRPr="00024054">
        <w:rPr>
          <w:rFonts w:ascii="Arial" w:hAnsi="Arial" w:cs="Arial"/>
          <w:sz w:val="24"/>
          <w:szCs w:val="24"/>
        </w:rPr>
        <w:t>te</w:t>
      </w:r>
      <w:proofErr w:type="spellEnd"/>
      <w:r w:rsidR="00C545B5" w:rsidRPr="000240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45B5" w:rsidRPr="00024054">
        <w:rPr>
          <w:rFonts w:ascii="Arial" w:hAnsi="Arial" w:cs="Arial"/>
          <w:sz w:val="24"/>
          <w:szCs w:val="24"/>
        </w:rPr>
        <w:t>zijn</w:t>
      </w:r>
      <w:proofErr w:type="spellEnd"/>
      <w:r>
        <w:rPr>
          <w:rFonts w:ascii="Arial" w:hAnsi="Arial" w:cs="Arial"/>
          <w:sz w:val="24"/>
          <w:szCs w:val="24"/>
          <w:lang w:val="nl-NL"/>
        </w:rPr>
        <w:t>.</w:t>
      </w:r>
    </w:p>
    <w:p w14:paraId="3572D669" w14:textId="7B07F266" w:rsidR="00955068" w:rsidRPr="004A0590" w:rsidRDefault="00C545B5" w:rsidP="004A0590">
      <w:pPr>
        <w:spacing w:after="220"/>
        <w:ind w:left="14"/>
        <w:rPr>
          <w:rFonts w:ascii="Arial" w:hAnsi="Arial" w:cs="Arial"/>
          <w:sz w:val="24"/>
          <w:szCs w:val="24"/>
          <w:lang w:val="nl-NL"/>
        </w:rPr>
      </w:pPr>
      <w:r w:rsidRPr="00024054">
        <w:rPr>
          <w:rFonts w:ascii="Arial" w:hAnsi="Arial" w:cs="Arial"/>
          <w:sz w:val="24"/>
          <w:szCs w:val="24"/>
        </w:rPr>
        <w:t xml:space="preserve">- Het </w:t>
      </w:r>
      <w:proofErr w:type="spellStart"/>
      <w:r w:rsidRPr="00024054">
        <w:rPr>
          <w:rFonts w:ascii="Arial" w:hAnsi="Arial" w:cs="Arial"/>
          <w:sz w:val="24"/>
          <w:szCs w:val="24"/>
        </w:rPr>
        <w:t>artikel</w:t>
      </w:r>
      <w:proofErr w:type="spellEnd"/>
      <w:r w:rsidRPr="00024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4054">
        <w:rPr>
          <w:rFonts w:ascii="Arial" w:hAnsi="Arial" w:cs="Arial"/>
          <w:sz w:val="24"/>
          <w:szCs w:val="24"/>
        </w:rPr>
        <w:t>kan</w:t>
      </w:r>
      <w:proofErr w:type="spellEnd"/>
      <w:r w:rsidRPr="00024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4054">
        <w:rPr>
          <w:rFonts w:ascii="Arial" w:hAnsi="Arial" w:cs="Arial"/>
          <w:sz w:val="24"/>
          <w:szCs w:val="24"/>
        </w:rPr>
        <w:t>niet</w:t>
      </w:r>
      <w:proofErr w:type="spellEnd"/>
      <w:r w:rsidRPr="00024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4054">
        <w:rPr>
          <w:rFonts w:ascii="Arial" w:hAnsi="Arial" w:cs="Arial"/>
          <w:sz w:val="24"/>
          <w:szCs w:val="24"/>
        </w:rPr>
        <w:t>worden</w:t>
      </w:r>
      <w:proofErr w:type="spellEnd"/>
      <w:r w:rsidRPr="00024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4054">
        <w:rPr>
          <w:rFonts w:ascii="Arial" w:hAnsi="Arial" w:cs="Arial"/>
          <w:sz w:val="24"/>
          <w:szCs w:val="24"/>
        </w:rPr>
        <w:t>geruild</w:t>
      </w:r>
      <w:proofErr w:type="spellEnd"/>
      <w:r w:rsidRPr="00024054">
        <w:rPr>
          <w:rFonts w:ascii="Arial" w:hAnsi="Arial" w:cs="Arial"/>
          <w:sz w:val="24"/>
          <w:szCs w:val="24"/>
        </w:rPr>
        <w:t xml:space="preserve"> of </w:t>
      </w:r>
      <w:proofErr w:type="spellStart"/>
      <w:r w:rsidRPr="00024054">
        <w:rPr>
          <w:rFonts w:ascii="Arial" w:hAnsi="Arial" w:cs="Arial"/>
          <w:sz w:val="24"/>
          <w:szCs w:val="24"/>
        </w:rPr>
        <w:t>geretourneerd</w:t>
      </w:r>
      <w:proofErr w:type="spellEnd"/>
      <w:r w:rsidRPr="00024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4054">
        <w:rPr>
          <w:rFonts w:ascii="Arial" w:hAnsi="Arial" w:cs="Arial"/>
          <w:sz w:val="24"/>
          <w:szCs w:val="24"/>
        </w:rPr>
        <w:t>wanneer</w:t>
      </w:r>
      <w:proofErr w:type="spellEnd"/>
      <w:r w:rsidRPr="00024054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024054">
        <w:rPr>
          <w:rFonts w:ascii="Arial" w:hAnsi="Arial" w:cs="Arial"/>
          <w:sz w:val="24"/>
          <w:szCs w:val="24"/>
        </w:rPr>
        <w:t>gebruiksinstructies</w:t>
      </w:r>
      <w:proofErr w:type="spellEnd"/>
      <w:r w:rsidRPr="00024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4054">
        <w:rPr>
          <w:rFonts w:ascii="Arial" w:hAnsi="Arial" w:cs="Arial"/>
          <w:sz w:val="24"/>
          <w:szCs w:val="24"/>
        </w:rPr>
        <w:t>niet</w:t>
      </w:r>
      <w:proofErr w:type="spellEnd"/>
      <w:r w:rsidRPr="00024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4054">
        <w:rPr>
          <w:rFonts w:ascii="Arial" w:hAnsi="Arial" w:cs="Arial"/>
          <w:sz w:val="24"/>
          <w:szCs w:val="24"/>
        </w:rPr>
        <w:t>zijn</w:t>
      </w:r>
      <w:proofErr w:type="spellEnd"/>
      <w:r w:rsidRPr="00024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4054">
        <w:rPr>
          <w:rFonts w:ascii="Arial" w:hAnsi="Arial" w:cs="Arial"/>
          <w:sz w:val="24"/>
          <w:szCs w:val="24"/>
        </w:rPr>
        <w:t>opgevolgd</w:t>
      </w:r>
      <w:proofErr w:type="spellEnd"/>
      <w:r w:rsidRPr="00024054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024054">
        <w:rPr>
          <w:rFonts w:ascii="Arial" w:hAnsi="Arial" w:cs="Arial"/>
          <w:sz w:val="24"/>
          <w:szCs w:val="24"/>
        </w:rPr>
        <w:t>Maatwerk</w:t>
      </w:r>
      <w:proofErr w:type="spellEnd"/>
      <w:r w:rsidRPr="00024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4054">
        <w:rPr>
          <w:rFonts w:ascii="Arial" w:hAnsi="Arial" w:cs="Arial"/>
          <w:sz w:val="24"/>
          <w:szCs w:val="24"/>
        </w:rPr>
        <w:t>en</w:t>
      </w:r>
      <w:proofErr w:type="spellEnd"/>
      <w:r w:rsidRPr="00024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4054">
        <w:rPr>
          <w:rFonts w:ascii="Arial" w:hAnsi="Arial" w:cs="Arial"/>
          <w:sz w:val="24"/>
          <w:szCs w:val="24"/>
        </w:rPr>
        <w:t>gepersonaliseerde</w:t>
      </w:r>
      <w:proofErr w:type="spellEnd"/>
      <w:r w:rsidRPr="00024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4054">
        <w:rPr>
          <w:rFonts w:ascii="Arial" w:hAnsi="Arial" w:cs="Arial"/>
          <w:sz w:val="24"/>
          <w:szCs w:val="24"/>
        </w:rPr>
        <w:t>producten</w:t>
      </w:r>
      <w:proofErr w:type="spellEnd"/>
      <w:r w:rsidRPr="00024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4054">
        <w:rPr>
          <w:rFonts w:ascii="Arial" w:hAnsi="Arial" w:cs="Arial"/>
          <w:sz w:val="24"/>
          <w:szCs w:val="24"/>
        </w:rPr>
        <w:t>kunnen</w:t>
      </w:r>
      <w:proofErr w:type="spellEnd"/>
      <w:r w:rsidRPr="00024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4054">
        <w:rPr>
          <w:rFonts w:ascii="Arial" w:hAnsi="Arial" w:cs="Arial"/>
          <w:sz w:val="24"/>
          <w:szCs w:val="24"/>
        </w:rPr>
        <w:t>niet</w:t>
      </w:r>
      <w:proofErr w:type="spellEnd"/>
      <w:r w:rsidRPr="00024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4054">
        <w:rPr>
          <w:rFonts w:ascii="Arial" w:hAnsi="Arial" w:cs="Arial"/>
          <w:sz w:val="24"/>
          <w:szCs w:val="24"/>
        </w:rPr>
        <w:t>worden</w:t>
      </w:r>
      <w:proofErr w:type="spellEnd"/>
      <w:r w:rsidRPr="00024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4054">
        <w:rPr>
          <w:rFonts w:ascii="Arial" w:hAnsi="Arial" w:cs="Arial"/>
          <w:sz w:val="24"/>
          <w:szCs w:val="24"/>
        </w:rPr>
        <w:t>geretoumeerd</w:t>
      </w:r>
      <w:proofErr w:type="spellEnd"/>
      <w:r w:rsidR="004A0590">
        <w:rPr>
          <w:rFonts w:ascii="Arial" w:hAnsi="Arial" w:cs="Arial"/>
          <w:sz w:val="24"/>
          <w:szCs w:val="24"/>
          <w:lang w:val="nl-NL"/>
        </w:rPr>
        <w:t>.</w:t>
      </w:r>
    </w:p>
    <w:p w14:paraId="7CA6AE71" w14:textId="7AEB4024" w:rsidR="004A0590" w:rsidRPr="004A0590" w:rsidRDefault="004A0590" w:rsidP="004A0590">
      <w:pPr>
        <w:ind w:left="14"/>
        <w:rPr>
          <w:rFonts w:ascii="Arial" w:hAnsi="Arial" w:cs="Arial"/>
          <w:sz w:val="24"/>
          <w:szCs w:val="24"/>
          <w:lang w:val="nl-NL"/>
        </w:rPr>
      </w:pPr>
      <w:r w:rsidRPr="00024054">
        <w:rPr>
          <w:rFonts w:ascii="Arial" w:hAnsi="Arial" w:cs="Arial"/>
          <w:sz w:val="24"/>
          <w:szCs w:val="24"/>
        </w:rPr>
        <w:t xml:space="preserve">- Het </w:t>
      </w:r>
      <w:proofErr w:type="spellStart"/>
      <w:r w:rsidRPr="00024054">
        <w:rPr>
          <w:rFonts w:ascii="Arial" w:hAnsi="Arial" w:cs="Arial"/>
          <w:sz w:val="24"/>
          <w:szCs w:val="24"/>
        </w:rPr>
        <w:t>artikel</w:t>
      </w:r>
      <w:proofErr w:type="spellEnd"/>
      <w:r w:rsidRPr="00024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4054">
        <w:rPr>
          <w:rFonts w:ascii="Arial" w:hAnsi="Arial" w:cs="Arial"/>
          <w:sz w:val="24"/>
          <w:szCs w:val="24"/>
        </w:rPr>
        <w:t>dient</w:t>
      </w:r>
      <w:proofErr w:type="spellEnd"/>
      <w:r w:rsidRPr="00024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4054">
        <w:rPr>
          <w:rFonts w:ascii="Arial" w:hAnsi="Arial" w:cs="Arial"/>
          <w:sz w:val="24"/>
          <w:szCs w:val="24"/>
        </w:rPr>
        <w:t>stevig</w:t>
      </w:r>
      <w:proofErr w:type="spellEnd"/>
      <w:r w:rsidRPr="00024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4054">
        <w:rPr>
          <w:rFonts w:ascii="Arial" w:hAnsi="Arial" w:cs="Arial"/>
          <w:sz w:val="24"/>
          <w:szCs w:val="24"/>
        </w:rPr>
        <w:t>verpakt</w:t>
      </w:r>
      <w:proofErr w:type="spellEnd"/>
      <w:r w:rsidRPr="00024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4054">
        <w:rPr>
          <w:rFonts w:ascii="Arial" w:hAnsi="Arial" w:cs="Arial"/>
          <w:sz w:val="24"/>
          <w:szCs w:val="24"/>
        </w:rPr>
        <w:t>te</w:t>
      </w:r>
      <w:proofErr w:type="spellEnd"/>
      <w:r w:rsidRPr="00024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4054">
        <w:rPr>
          <w:rFonts w:ascii="Arial" w:hAnsi="Arial" w:cs="Arial"/>
          <w:sz w:val="24"/>
          <w:szCs w:val="24"/>
        </w:rPr>
        <w:t>worden</w:t>
      </w:r>
      <w:proofErr w:type="spellEnd"/>
      <w:r w:rsidRPr="00024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4054">
        <w:rPr>
          <w:rFonts w:ascii="Arial" w:hAnsi="Arial" w:cs="Arial"/>
          <w:sz w:val="24"/>
          <w:szCs w:val="24"/>
        </w:rPr>
        <w:t>verzonden</w:t>
      </w:r>
      <w:proofErr w:type="spellEnd"/>
      <w:r>
        <w:rPr>
          <w:rFonts w:ascii="Arial" w:hAnsi="Arial" w:cs="Arial"/>
          <w:sz w:val="24"/>
          <w:szCs w:val="24"/>
          <w:lang w:val="nl-NL"/>
        </w:rPr>
        <w:t>.</w:t>
      </w:r>
    </w:p>
    <w:p w14:paraId="457F1F38" w14:textId="77777777" w:rsidR="004A0590" w:rsidRDefault="004A0590" w:rsidP="00B5455D">
      <w:pPr>
        <w:ind w:left="14" w:right="273"/>
        <w:rPr>
          <w:rFonts w:ascii="Arial" w:hAnsi="Arial" w:cs="Arial"/>
          <w:lang w:val="nl-NL"/>
        </w:rPr>
      </w:pPr>
    </w:p>
    <w:p w14:paraId="40173CFA" w14:textId="7FCBB8D7" w:rsidR="00C545B5" w:rsidRPr="004A0590" w:rsidRDefault="00C545B5" w:rsidP="00B5455D">
      <w:pPr>
        <w:ind w:left="14" w:right="273"/>
        <w:rPr>
          <w:rFonts w:ascii="Arial" w:hAnsi="Arial" w:cs="Arial"/>
        </w:rPr>
      </w:pPr>
      <w:r w:rsidRPr="004A0590">
        <w:rPr>
          <w:rFonts w:ascii="Arial" w:hAnsi="Arial" w:cs="Arial"/>
          <w:lang w:val="nl-NL"/>
        </w:rPr>
        <w:t>Kiekebo</w:t>
      </w:r>
      <w:r w:rsidRPr="004A0590">
        <w:rPr>
          <w:rFonts w:ascii="Arial" w:hAnsi="Arial" w:cs="Arial"/>
        </w:rPr>
        <w:t xml:space="preserve"> </w:t>
      </w:r>
      <w:proofErr w:type="spellStart"/>
      <w:r w:rsidRPr="004A0590">
        <w:rPr>
          <w:rFonts w:ascii="Arial" w:hAnsi="Arial" w:cs="Arial"/>
        </w:rPr>
        <w:t>behoudt</w:t>
      </w:r>
      <w:proofErr w:type="spellEnd"/>
      <w:r w:rsidRPr="004A0590">
        <w:rPr>
          <w:rFonts w:ascii="Arial" w:hAnsi="Arial" w:cs="Arial"/>
        </w:rPr>
        <w:t xml:space="preserve"> </w:t>
      </w:r>
      <w:proofErr w:type="spellStart"/>
      <w:r w:rsidRPr="004A0590">
        <w:rPr>
          <w:rFonts w:ascii="Arial" w:hAnsi="Arial" w:cs="Arial"/>
        </w:rPr>
        <w:t>zich</w:t>
      </w:r>
      <w:proofErr w:type="spellEnd"/>
      <w:r w:rsidRPr="004A0590">
        <w:rPr>
          <w:rFonts w:ascii="Arial" w:hAnsi="Arial" w:cs="Arial"/>
        </w:rPr>
        <w:t xml:space="preserve"> het </w:t>
      </w:r>
      <w:proofErr w:type="spellStart"/>
      <w:r w:rsidRPr="004A0590">
        <w:rPr>
          <w:rFonts w:ascii="Arial" w:hAnsi="Arial" w:cs="Arial"/>
        </w:rPr>
        <w:t>recht</w:t>
      </w:r>
      <w:proofErr w:type="spellEnd"/>
      <w:r w:rsidRPr="004A0590">
        <w:rPr>
          <w:rFonts w:ascii="Arial" w:hAnsi="Arial" w:cs="Arial"/>
        </w:rPr>
        <w:t xml:space="preserve"> </w:t>
      </w:r>
      <w:proofErr w:type="spellStart"/>
      <w:r w:rsidRPr="004A0590">
        <w:rPr>
          <w:rFonts w:ascii="Arial" w:hAnsi="Arial" w:cs="Arial"/>
        </w:rPr>
        <w:t>retourzendingen</w:t>
      </w:r>
      <w:proofErr w:type="spellEnd"/>
      <w:r w:rsidRPr="004A0590">
        <w:rPr>
          <w:rFonts w:ascii="Arial" w:hAnsi="Arial" w:cs="Arial"/>
        </w:rPr>
        <w:t xml:space="preserve"> </w:t>
      </w:r>
      <w:proofErr w:type="spellStart"/>
      <w:r w:rsidRPr="004A0590">
        <w:rPr>
          <w:rFonts w:ascii="Arial" w:hAnsi="Arial" w:cs="Arial"/>
        </w:rPr>
        <w:t>te</w:t>
      </w:r>
      <w:proofErr w:type="spellEnd"/>
      <w:r w:rsidRPr="004A0590">
        <w:rPr>
          <w:rFonts w:ascii="Arial" w:hAnsi="Arial" w:cs="Arial"/>
        </w:rPr>
        <w:t xml:space="preserve"> </w:t>
      </w:r>
      <w:proofErr w:type="spellStart"/>
      <w:r w:rsidRPr="004A0590">
        <w:rPr>
          <w:rFonts w:ascii="Arial" w:hAnsi="Arial" w:cs="Arial"/>
        </w:rPr>
        <w:t>weigeren</w:t>
      </w:r>
      <w:proofErr w:type="spellEnd"/>
      <w:r w:rsidRPr="004A0590">
        <w:rPr>
          <w:rFonts w:ascii="Arial" w:hAnsi="Arial" w:cs="Arial"/>
        </w:rPr>
        <w:t xml:space="preserve"> of om </w:t>
      </w:r>
      <w:proofErr w:type="spellStart"/>
      <w:r w:rsidRPr="004A0590">
        <w:rPr>
          <w:rFonts w:ascii="Arial" w:hAnsi="Arial" w:cs="Arial"/>
        </w:rPr>
        <w:t>slechts</w:t>
      </w:r>
      <w:proofErr w:type="spellEnd"/>
      <w:r w:rsidRPr="004A0590">
        <w:rPr>
          <w:rFonts w:ascii="Arial" w:hAnsi="Arial" w:cs="Arial"/>
        </w:rPr>
        <w:t xml:space="preserve"> </w:t>
      </w:r>
      <w:proofErr w:type="spellStart"/>
      <w:r w:rsidRPr="004A0590">
        <w:rPr>
          <w:rFonts w:ascii="Arial" w:hAnsi="Arial" w:cs="Arial"/>
        </w:rPr>
        <w:t>een</w:t>
      </w:r>
      <w:proofErr w:type="spellEnd"/>
      <w:r w:rsidRPr="004A0590">
        <w:rPr>
          <w:rFonts w:ascii="Arial" w:hAnsi="Arial" w:cs="Arial"/>
        </w:rPr>
        <w:t xml:space="preserve"> </w:t>
      </w:r>
      <w:proofErr w:type="spellStart"/>
      <w:r w:rsidRPr="004A0590">
        <w:rPr>
          <w:rFonts w:ascii="Arial" w:hAnsi="Arial" w:cs="Arial"/>
        </w:rPr>
        <w:t>gedeelte</w:t>
      </w:r>
      <w:proofErr w:type="spellEnd"/>
      <w:r w:rsidRPr="004A0590">
        <w:rPr>
          <w:rFonts w:ascii="Arial" w:hAnsi="Arial" w:cs="Arial"/>
        </w:rPr>
        <w:t xml:space="preserve"> van het </w:t>
      </w:r>
      <w:proofErr w:type="spellStart"/>
      <w:r w:rsidRPr="004A0590">
        <w:rPr>
          <w:rFonts w:ascii="Arial" w:hAnsi="Arial" w:cs="Arial"/>
        </w:rPr>
        <w:t>betaalde</w:t>
      </w:r>
      <w:proofErr w:type="spellEnd"/>
      <w:r w:rsidRPr="004A0590">
        <w:rPr>
          <w:rFonts w:ascii="Arial" w:hAnsi="Arial" w:cs="Arial"/>
        </w:rPr>
        <w:t xml:space="preserve"> </w:t>
      </w:r>
      <w:proofErr w:type="spellStart"/>
      <w:r w:rsidRPr="004A0590">
        <w:rPr>
          <w:rFonts w:ascii="Arial" w:hAnsi="Arial" w:cs="Arial"/>
        </w:rPr>
        <w:t>bedrag</w:t>
      </w:r>
      <w:proofErr w:type="spellEnd"/>
      <w:r w:rsidRPr="004A0590">
        <w:rPr>
          <w:rFonts w:ascii="Arial" w:hAnsi="Arial" w:cs="Arial"/>
        </w:rPr>
        <w:t xml:space="preserve"> </w:t>
      </w:r>
      <w:proofErr w:type="spellStart"/>
      <w:r w:rsidRPr="004A0590">
        <w:rPr>
          <w:rFonts w:ascii="Arial" w:hAnsi="Arial" w:cs="Arial"/>
        </w:rPr>
        <w:t>terug</w:t>
      </w:r>
      <w:proofErr w:type="spellEnd"/>
      <w:r w:rsidRPr="004A0590">
        <w:rPr>
          <w:rFonts w:ascii="Arial" w:hAnsi="Arial" w:cs="Arial"/>
        </w:rPr>
        <w:t xml:space="preserve"> </w:t>
      </w:r>
      <w:proofErr w:type="spellStart"/>
      <w:r w:rsidRPr="004A0590">
        <w:rPr>
          <w:rFonts w:ascii="Arial" w:hAnsi="Arial" w:cs="Arial"/>
        </w:rPr>
        <w:t>te</w:t>
      </w:r>
      <w:proofErr w:type="spellEnd"/>
      <w:r w:rsidRPr="004A0590">
        <w:rPr>
          <w:rFonts w:ascii="Arial" w:hAnsi="Arial" w:cs="Arial"/>
        </w:rPr>
        <w:t xml:space="preserve"> </w:t>
      </w:r>
      <w:proofErr w:type="spellStart"/>
      <w:r w:rsidRPr="004A0590">
        <w:rPr>
          <w:rFonts w:ascii="Arial" w:hAnsi="Arial" w:cs="Arial"/>
        </w:rPr>
        <w:t>betalen</w:t>
      </w:r>
      <w:proofErr w:type="spellEnd"/>
      <w:r w:rsidRPr="004A0590">
        <w:rPr>
          <w:rFonts w:ascii="Arial" w:hAnsi="Arial" w:cs="Arial"/>
        </w:rPr>
        <w:t xml:space="preserve"> </w:t>
      </w:r>
      <w:proofErr w:type="spellStart"/>
      <w:r w:rsidRPr="004A0590">
        <w:rPr>
          <w:rFonts w:ascii="Arial" w:hAnsi="Arial" w:cs="Arial"/>
        </w:rPr>
        <w:t>wanneer</w:t>
      </w:r>
      <w:proofErr w:type="spellEnd"/>
      <w:r w:rsidRPr="004A0590">
        <w:rPr>
          <w:rFonts w:ascii="Arial" w:hAnsi="Arial" w:cs="Arial"/>
        </w:rPr>
        <w:t xml:space="preserve"> het </w:t>
      </w:r>
      <w:proofErr w:type="spellStart"/>
      <w:r w:rsidRPr="004A0590">
        <w:rPr>
          <w:rFonts w:ascii="Arial" w:hAnsi="Arial" w:cs="Arial"/>
        </w:rPr>
        <w:t>vermoeden</w:t>
      </w:r>
      <w:proofErr w:type="spellEnd"/>
      <w:r w:rsidRPr="004A0590">
        <w:rPr>
          <w:rFonts w:ascii="Arial" w:hAnsi="Arial" w:cs="Arial"/>
        </w:rPr>
        <w:t xml:space="preserve"> </w:t>
      </w:r>
      <w:proofErr w:type="spellStart"/>
      <w:r w:rsidRPr="004A0590">
        <w:rPr>
          <w:rFonts w:ascii="Arial" w:hAnsi="Arial" w:cs="Arial"/>
        </w:rPr>
        <w:t>bestaat</w:t>
      </w:r>
      <w:proofErr w:type="spellEnd"/>
      <w:r w:rsidRPr="004A0590">
        <w:rPr>
          <w:rFonts w:ascii="Arial" w:hAnsi="Arial" w:cs="Arial"/>
        </w:rPr>
        <w:t xml:space="preserve"> </w:t>
      </w:r>
      <w:proofErr w:type="spellStart"/>
      <w:r w:rsidRPr="004A0590">
        <w:rPr>
          <w:rFonts w:ascii="Arial" w:hAnsi="Arial" w:cs="Arial"/>
        </w:rPr>
        <w:t>dat</w:t>
      </w:r>
      <w:proofErr w:type="spellEnd"/>
      <w:r w:rsidRPr="004A0590">
        <w:rPr>
          <w:rFonts w:ascii="Arial" w:hAnsi="Arial" w:cs="Arial"/>
        </w:rPr>
        <w:t xml:space="preserve"> het </w:t>
      </w:r>
      <w:proofErr w:type="spellStart"/>
      <w:r w:rsidRPr="004A0590">
        <w:rPr>
          <w:rFonts w:ascii="Arial" w:hAnsi="Arial" w:cs="Arial"/>
        </w:rPr>
        <w:t>artikel</w:t>
      </w:r>
      <w:proofErr w:type="spellEnd"/>
      <w:r w:rsidRPr="004A0590">
        <w:rPr>
          <w:rFonts w:ascii="Arial" w:hAnsi="Arial" w:cs="Arial"/>
        </w:rPr>
        <w:t xml:space="preserve"> is </w:t>
      </w:r>
      <w:proofErr w:type="spellStart"/>
      <w:r w:rsidRPr="004A0590">
        <w:rPr>
          <w:rFonts w:ascii="Arial" w:hAnsi="Arial" w:cs="Arial"/>
        </w:rPr>
        <w:t>gebruikt</w:t>
      </w:r>
      <w:proofErr w:type="spellEnd"/>
      <w:r w:rsidRPr="004A0590">
        <w:rPr>
          <w:rFonts w:ascii="Arial" w:hAnsi="Arial" w:cs="Arial"/>
        </w:rPr>
        <w:t xml:space="preserve">, </w:t>
      </w:r>
      <w:proofErr w:type="spellStart"/>
      <w:r w:rsidRPr="004A0590">
        <w:rPr>
          <w:rFonts w:ascii="Arial" w:hAnsi="Arial" w:cs="Arial"/>
        </w:rPr>
        <w:t>wanneer</w:t>
      </w:r>
      <w:proofErr w:type="spellEnd"/>
      <w:r w:rsidRPr="004A0590">
        <w:rPr>
          <w:rFonts w:ascii="Arial" w:hAnsi="Arial" w:cs="Arial"/>
        </w:rPr>
        <w:t xml:space="preserve"> </w:t>
      </w:r>
      <w:proofErr w:type="spellStart"/>
      <w:r w:rsidRPr="004A0590">
        <w:rPr>
          <w:rFonts w:ascii="Arial" w:hAnsi="Arial" w:cs="Arial"/>
        </w:rPr>
        <w:t>deze</w:t>
      </w:r>
      <w:proofErr w:type="spellEnd"/>
      <w:r w:rsidRPr="004A0590">
        <w:rPr>
          <w:rFonts w:ascii="Arial" w:hAnsi="Arial" w:cs="Arial"/>
        </w:rPr>
        <w:t xml:space="preserve"> </w:t>
      </w:r>
      <w:proofErr w:type="spellStart"/>
      <w:r w:rsidRPr="004A0590">
        <w:rPr>
          <w:rFonts w:ascii="Arial" w:hAnsi="Arial" w:cs="Arial"/>
        </w:rPr>
        <w:t>niet</w:t>
      </w:r>
      <w:proofErr w:type="spellEnd"/>
      <w:r w:rsidRPr="004A0590">
        <w:rPr>
          <w:rFonts w:ascii="Arial" w:hAnsi="Arial" w:cs="Arial"/>
        </w:rPr>
        <w:t xml:space="preserve"> </w:t>
      </w:r>
      <w:proofErr w:type="spellStart"/>
      <w:r w:rsidRPr="004A0590">
        <w:rPr>
          <w:rFonts w:ascii="Arial" w:hAnsi="Arial" w:cs="Arial"/>
        </w:rPr>
        <w:t>voldoet</w:t>
      </w:r>
      <w:proofErr w:type="spellEnd"/>
      <w:r w:rsidRPr="004A0590">
        <w:rPr>
          <w:rFonts w:ascii="Arial" w:hAnsi="Arial" w:cs="Arial"/>
        </w:rPr>
        <w:t xml:space="preserve"> </w:t>
      </w:r>
      <w:proofErr w:type="spellStart"/>
      <w:r w:rsidRPr="004A0590">
        <w:rPr>
          <w:rFonts w:ascii="Arial" w:hAnsi="Arial" w:cs="Arial"/>
        </w:rPr>
        <w:t>aan</w:t>
      </w:r>
      <w:proofErr w:type="spellEnd"/>
      <w:r w:rsidRPr="004A0590">
        <w:rPr>
          <w:rFonts w:ascii="Arial" w:hAnsi="Arial" w:cs="Arial"/>
        </w:rPr>
        <w:t xml:space="preserve"> de </w:t>
      </w:r>
      <w:proofErr w:type="spellStart"/>
      <w:r w:rsidRPr="004A0590">
        <w:rPr>
          <w:rFonts w:ascii="Arial" w:hAnsi="Arial" w:cs="Arial"/>
        </w:rPr>
        <w:t>retourvoorwaarden</w:t>
      </w:r>
      <w:proofErr w:type="spellEnd"/>
      <w:r w:rsidRPr="004A0590">
        <w:rPr>
          <w:rFonts w:ascii="Arial" w:hAnsi="Arial" w:cs="Arial"/>
        </w:rPr>
        <w:t xml:space="preserve"> of </w:t>
      </w:r>
      <w:proofErr w:type="spellStart"/>
      <w:r w:rsidRPr="004A0590">
        <w:rPr>
          <w:rFonts w:ascii="Arial" w:hAnsi="Arial" w:cs="Arial"/>
        </w:rPr>
        <w:t>wanneer</w:t>
      </w:r>
      <w:proofErr w:type="spellEnd"/>
      <w:r w:rsidRPr="004A0590">
        <w:rPr>
          <w:rFonts w:ascii="Arial" w:hAnsi="Arial" w:cs="Arial"/>
        </w:rPr>
        <w:t xml:space="preserve"> de </w:t>
      </w:r>
      <w:proofErr w:type="spellStart"/>
      <w:r w:rsidRPr="004A0590">
        <w:rPr>
          <w:rFonts w:ascii="Arial" w:hAnsi="Arial" w:cs="Arial"/>
        </w:rPr>
        <w:t>retourtermijn</w:t>
      </w:r>
      <w:proofErr w:type="spellEnd"/>
      <w:r w:rsidRPr="004A0590">
        <w:rPr>
          <w:rFonts w:ascii="Arial" w:hAnsi="Arial" w:cs="Arial"/>
        </w:rPr>
        <w:t xml:space="preserve"> is </w:t>
      </w:r>
      <w:proofErr w:type="spellStart"/>
      <w:r w:rsidRPr="004A0590">
        <w:rPr>
          <w:rFonts w:ascii="Arial" w:hAnsi="Arial" w:cs="Arial"/>
        </w:rPr>
        <w:t>verstreken</w:t>
      </w:r>
      <w:proofErr w:type="spellEnd"/>
      <w:r w:rsidRPr="004A0590">
        <w:rPr>
          <w:rFonts w:ascii="Arial" w:hAnsi="Arial" w:cs="Arial"/>
        </w:rPr>
        <w:t>.</w:t>
      </w:r>
    </w:p>
    <w:p w14:paraId="4CB9ABCD" w14:textId="77777777" w:rsidR="00955068" w:rsidRPr="004A0590" w:rsidRDefault="00955068" w:rsidP="00B5455D">
      <w:pPr>
        <w:ind w:right="273"/>
        <w:rPr>
          <w:rFonts w:ascii="Arial" w:hAnsi="Arial" w:cs="Arial"/>
          <w:sz w:val="24"/>
          <w:szCs w:val="24"/>
        </w:rPr>
      </w:pPr>
    </w:p>
    <w:p w14:paraId="459E510D" w14:textId="2F64FFBC" w:rsidR="00955068" w:rsidRPr="00024054" w:rsidRDefault="00955068" w:rsidP="00024054">
      <w:pPr>
        <w:pStyle w:val="Geenafstand"/>
        <w:rPr>
          <w:rFonts w:ascii="Arial" w:hAnsi="Arial" w:cs="Arial"/>
          <w:sz w:val="24"/>
          <w:szCs w:val="24"/>
          <w:lang w:val="nl-NL"/>
        </w:rPr>
      </w:pPr>
      <w:r w:rsidRPr="00024054">
        <w:rPr>
          <w:rFonts w:ascii="Arial" w:hAnsi="Arial" w:cs="Arial"/>
          <w:sz w:val="24"/>
          <w:szCs w:val="24"/>
          <w:lang w:val="nl-NL"/>
        </w:rPr>
        <w:t>Retouradres:</w:t>
      </w:r>
    </w:p>
    <w:p w14:paraId="53CC5CE4" w14:textId="5496DC2E" w:rsidR="00955068" w:rsidRPr="00024054" w:rsidRDefault="00024054" w:rsidP="00024054">
      <w:pPr>
        <w:pStyle w:val="Geenafstand"/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T.</w:t>
      </w:r>
      <w:r w:rsidR="00BD49A2">
        <w:rPr>
          <w:rFonts w:ascii="Arial" w:hAnsi="Arial" w:cs="Arial"/>
          <w:sz w:val="24"/>
          <w:szCs w:val="24"/>
          <w:lang w:val="nl-NL"/>
        </w:rPr>
        <w:t>a.v</w:t>
      </w:r>
      <w:r>
        <w:rPr>
          <w:rFonts w:ascii="Arial" w:hAnsi="Arial" w:cs="Arial"/>
          <w:sz w:val="24"/>
          <w:szCs w:val="24"/>
          <w:lang w:val="nl-NL"/>
        </w:rPr>
        <w:t xml:space="preserve">. </w:t>
      </w:r>
      <w:r w:rsidR="00955068" w:rsidRPr="00024054">
        <w:rPr>
          <w:rFonts w:ascii="Arial" w:hAnsi="Arial" w:cs="Arial"/>
          <w:sz w:val="24"/>
          <w:szCs w:val="24"/>
          <w:lang w:val="nl-NL"/>
        </w:rPr>
        <w:t>Kiekebo</w:t>
      </w:r>
    </w:p>
    <w:p w14:paraId="14AFECD5" w14:textId="05759631" w:rsidR="00955068" w:rsidRPr="00024054" w:rsidRDefault="00955068" w:rsidP="00024054">
      <w:pPr>
        <w:pStyle w:val="Geenafstand"/>
        <w:rPr>
          <w:rFonts w:ascii="Arial" w:hAnsi="Arial" w:cs="Arial"/>
          <w:sz w:val="24"/>
          <w:szCs w:val="24"/>
          <w:lang w:val="nl-NL"/>
        </w:rPr>
      </w:pPr>
      <w:r w:rsidRPr="00024054">
        <w:rPr>
          <w:rFonts w:ascii="Arial" w:hAnsi="Arial" w:cs="Arial"/>
          <w:sz w:val="24"/>
          <w:szCs w:val="24"/>
          <w:lang w:val="nl-NL"/>
        </w:rPr>
        <w:t xml:space="preserve">Kerkweg 39 </w:t>
      </w:r>
    </w:p>
    <w:p w14:paraId="6143EA04" w14:textId="3A89B7D0" w:rsidR="00955068" w:rsidRPr="00024054" w:rsidRDefault="00955068" w:rsidP="00024054">
      <w:pPr>
        <w:pStyle w:val="Geenafstand"/>
        <w:rPr>
          <w:rFonts w:ascii="Arial" w:hAnsi="Arial" w:cs="Arial"/>
          <w:sz w:val="24"/>
          <w:szCs w:val="24"/>
          <w:lang w:val="nl-NL"/>
        </w:rPr>
      </w:pPr>
      <w:r w:rsidRPr="00024054">
        <w:rPr>
          <w:rFonts w:ascii="Arial" w:hAnsi="Arial" w:cs="Arial"/>
          <w:sz w:val="24"/>
          <w:szCs w:val="24"/>
          <w:lang w:val="nl-NL"/>
        </w:rPr>
        <w:t>5266</w:t>
      </w:r>
      <w:r w:rsidR="00BD49A2">
        <w:rPr>
          <w:rFonts w:ascii="Arial" w:hAnsi="Arial" w:cs="Arial"/>
          <w:sz w:val="24"/>
          <w:szCs w:val="24"/>
          <w:lang w:val="nl-NL"/>
        </w:rPr>
        <w:t xml:space="preserve"> </w:t>
      </w:r>
      <w:r w:rsidRPr="00024054">
        <w:rPr>
          <w:rFonts w:ascii="Arial" w:hAnsi="Arial" w:cs="Arial"/>
          <w:sz w:val="24"/>
          <w:szCs w:val="24"/>
          <w:lang w:val="nl-NL"/>
        </w:rPr>
        <w:t>BA Cromvoirt</w:t>
      </w:r>
    </w:p>
    <w:sectPr w:rsidR="00955068" w:rsidRPr="000240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5B5"/>
    <w:rsid w:val="00024054"/>
    <w:rsid w:val="003127CD"/>
    <w:rsid w:val="00445C8C"/>
    <w:rsid w:val="004A0590"/>
    <w:rsid w:val="004E3DD8"/>
    <w:rsid w:val="00955068"/>
    <w:rsid w:val="00962643"/>
    <w:rsid w:val="00B5455D"/>
    <w:rsid w:val="00BD49A2"/>
    <w:rsid w:val="00C53ADB"/>
    <w:rsid w:val="00C545B5"/>
    <w:rsid w:val="00D537C3"/>
    <w:rsid w:val="00E03B24"/>
    <w:rsid w:val="00E14639"/>
    <w:rsid w:val="00EA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0BC443B"/>
  <w15:chartTrackingRefBased/>
  <w15:docId w15:val="{1CC42DE3-C5F9-43C2-9177-E8506B80E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962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jsttabel1licht-Accent3">
    <w:name w:val="List Table 1 Light Accent 3"/>
    <w:basedOn w:val="Standaardtabel"/>
    <w:uiPriority w:val="46"/>
    <w:rsid w:val="009626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jsttabel7kleurrijk">
    <w:name w:val="List Table 7 Colorful"/>
    <w:basedOn w:val="Standaardtabel"/>
    <w:uiPriority w:val="52"/>
    <w:rsid w:val="0096264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Onopgemaaktetabel3">
    <w:name w:val="Plain Table 3"/>
    <w:basedOn w:val="Standaardtabel"/>
    <w:uiPriority w:val="43"/>
    <w:rsid w:val="009626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Rastertabel2-Accent6">
    <w:name w:val="Grid Table 2 Accent 6"/>
    <w:basedOn w:val="Standaardtabel"/>
    <w:uiPriority w:val="47"/>
    <w:rsid w:val="00962643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astertabel6kleurrijk-Accent3">
    <w:name w:val="Grid Table 6 Colorful Accent 3"/>
    <w:basedOn w:val="Standaardtabel"/>
    <w:uiPriority w:val="51"/>
    <w:rsid w:val="0096264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astertabel1licht">
    <w:name w:val="Grid Table 1 Light"/>
    <w:basedOn w:val="Standaardtabel"/>
    <w:uiPriority w:val="46"/>
    <w:rsid w:val="0095506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Geenafstand">
    <w:name w:val="No Spacing"/>
    <w:uiPriority w:val="1"/>
    <w:qFormat/>
    <w:rsid w:val="000240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0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 bastiaans</dc:creator>
  <cp:keywords/>
  <dc:description/>
  <cp:lastModifiedBy>bo bastiaans</cp:lastModifiedBy>
  <cp:revision>2</cp:revision>
  <dcterms:created xsi:type="dcterms:W3CDTF">2022-06-01T16:42:00Z</dcterms:created>
  <dcterms:modified xsi:type="dcterms:W3CDTF">2022-06-01T16:42:00Z</dcterms:modified>
</cp:coreProperties>
</file>